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069" w:rsidRDefault="00D95069" w:rsidP="00D95069">
      <w:pPr>
        <w:spacing w:after="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D95069" w:rsidRDefault="00D95069" w:rsidP="00D95069">
      <w:pPr>
        <w:spacing w:after="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bookmarkStart w:id="0" w:name="_GoBack"/>
      <w:r w:rsidRPr="00D95069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6248066" cy="9171940"/>
            <wp:effectExtent l="0" t="0" r="635" b="0"/>
            <wp:docPr id="1" name="Рисунок 1" descr="D:\Сканированные документы\ДОКУМЕНТЫ ДДТ\Положение по обработке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ДОКУМЕНТЫ ДДТ\Положение по обработке персональных данных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0" t="1880" r="9040" b="6863"/>
                    <a:stretch/>
                  </pic:blipFill>
                  <pic:spPr bwMode="auto">
                    <a:xfrm>
                      <a:off x="0" y="0"/>
                      <a:ext cx="6249604" cy="91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95069" w:rsidRPr="0002331C" w:rsidRDefault="00D95069" w:rsidP="00D95069">
      <w:pPr>
        <w:spacing w:after="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02331C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ж</w:t>
      </w:r>
      <w:proofErr w:type="gramEnd"/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) информация - сведения (сообщения, данные) независимо </w:t>
      </w:r>
      <w:r>
        <w:rPr>
          <w:rFonts w:ascii="Arial" w:eastAsia="Times New Roman" w:hAnsi="Arial" w:cs="Arial"/>
          <w:sz w:val="21"/>
          <w:szCs w:val="21"/>
          <w:lang w:eastAsia="ru-RU"/>
        </w:rPr>
        <w:t>от формы их пред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ставления;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з) документированная информация - зафикси</w:t>
      </w:r>
      <w:r>
        <w:rPr>
          <w:rFonts w:ascii="Arial" w:eastAsia="Times New Roman" w:hAnsi="Arial" w:cs="Arial"/>
          <w:sz w:val="21"/>
          <w:szCs w:val="21"/>
          <w:lang w:eastAsia="ru-RU"/>
        </w:rPr>
        <w:t>рованная на материальном носите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ле путем документирования информация с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реквизитами, позволяющими опре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делить такую информацию или ее материальный носитель;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и) анкета – документ, содержащий перечень во</w:t>
      </w:r>
      <w:r>
        <w:rPr>
          <w:rFonts w:ascii="Arial" w:eastAsia="Times New Roman" w:hAnsi="Arial" w:cs="Arial"/>
          <w:sz w:val="21"/>
          <w:szCs w:val="21"/>
          <w:lang w:eastAsia="ru-RU"/>
        </w:rPr>
        <w:t>просов о персональных данных ра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ботника.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2.2. Персональные данные работников используются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в учреждении в целях выполне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ния требований: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а) трудового законодательства при приеме на р</w:t>
      </w:r>
      <w:r>
        <w:rPr>
          <w:rFonts w:ascii="Arial" w:eastAsia="Times New Roman" w:hAnsi="Arial" w:cs="Arial"/>
          <w:sz w:val="21"/>
          <w:szCs w:val="21"/>
          <w:lang w:eastAsia="ru-RU"/>
        </w:rPr>
        <w:t>аботу и заключении трудового до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говора, в процессе трудовых отношений, пр</w:t>
      </w:r>
      <w:r>
        <w:rPr>
          <w:rFonts w:ascii="Arial" w:eastAsia="Times New Roman" w:hAnsi="Arial" w:cs="Arial"/>
          <w:sz w:val="21"/>
          <w:szCs w:val="21"/>
          <w:lang w:eastAsia="ru-RU"/>
        </w:rPr>
        <w:t>и предоставлении гарантий и ком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пенсаций;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законодательства в связи с исчислением и упл</w:t>
      </w:r>
      <w:r>
        <w:rPr>
          <w:rFonts w:ascii="Arial" w:eastAsia="Times New Roman" w:hAnsi="Arial" w:cs="Arial"/>
          <w:sz w:val="21"/>
          <w:szCs w:val="21"/>
          <w:lang w:eastAsia="ru-RU"/>
        </w:rPr>
        <w:t>атой налога на доходы физиче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ских лиц, а также страховых взносов на добр</w:t>
      </w:r>
      <w:r>
        <w:rPr>
          <w:rFonts w:ascii="Arial" w:eastAsia="Times New Roman" w:hAnsi="Arial" w:cs="Arial"/>
          <w:sz w:val="21"/>
          <w:szCs w:val="21"/>
          <w:lang w:eastAsia="ru-RU"/>
        </w:rPr>
        <w:t>овольное и обязательное медицин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ское, пенсионное и социальное страхования;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г) пенсионного законодательства при форми</w:t>
      </w:r>
      <w:r>
        <w:rPr>
          <w:rFonts w:ascii="Arial" w:eastAsia="Times New Roman" w:hAnsi="Arial" w:cs="Arial"/>
          <w:sz w:val="21"/>
          <w:szCs w:val="21"/>
          <w:lang w:eastAsia="ru-RU"/>
        </w:rPr>
        <w:t>ровании и представлении персони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фицированных данных о каждом получателе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доходов, учитываемых при начис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лении страховых взносов на добровольное и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обязательное пенсионное страхо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вание и обеспечение;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д) заполнения первичной статистической доку</w:t>
      </w:r>
      <w:r>
        <w:rPr>
          <w:rFonts w:ascii="Arial" w:eastAsia="Times New Roman" w:hAnsi="Arial" w:cs="Arial"/>
          <w:sz w:val="21"/>
          <w:szCs w:val="21"/>
          <w:lang w:eastAsia="ru-RU"/>
        </w:rPr>
        <w:t>ментации в соответствии с Поста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новлением Госкомстата России от 05.01.2004 года № </w:t>
      </w:r>
      <w:r>
        <w:rPr>
          <w:rFonts w:ascii="Arial" w:eastAsia="Times New Roman" w:hAnsi="Arial" w:cs="Arial"/>
          <w:sz w:val="21"/>
          <w:szCs w:val="21"/>
          <w:lang w:eastAsia="ru-RU"/>
        </w:rPr>
        <w:t>1 «Об утверждении уни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фицированных форм первичной учетной документации по учету труда и его оплаты».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2.3. Сведения о персональных данных работников </w:t>
      </w:r>
      <w:r>
        <w:rPr>
          <w:rFonts w:ascii="Arial" w:eastAsia="Times New Roman" w:hAnsi="Arial" w:cs="Arial"/>
          <w:sz w:val="21"/>
          <w:szCs w:val="21"/>
          <w:lang w:eastAsia="ru-RU"/>
        </w:rPr>
        <w:t>относятся к числу конфиденциальных. Работники учреждения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, получившие доступ к персональным данным, обязаны их не раскрывать третьим лицам и не распростра</w:t>
      </w:r>
      <w:r>
        <w:rPr>
          <w:rFonts w:ascii="Arial" w:eastAsia="Times New Roman" w:hAnsi="Arial" w:cs="Arial"/>
          <w:sz w:val="21"/>
          <w:szCs w:val="21"/>
          <w:lang w:eastAsia="ru-RU"/>
        </w:rPr>
        <w:t>нять персональные данные без со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гласия работника.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2.4. Информация, представляемая работником при по</w:t>
      </w:r>
      <w:r>
        <w:rPr>
          <w:rFonts w:ascii="Arial" w:eastAsia="Times New Roman" w:hAnsi="Arial" w:cs="Arial"/>
          <w:sz w:val="21"/>
          <w:szCs w:val="21"/>
          <w:lang w:eastAsia="ru-RU"/>
        </w:rPr>
        <w:t>ступлении на работу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, должна иметь документированную форму. При заключении трудового договора лицо, поступающее на работу, должен предста</w:t>
      </w:r>
      <w:r>
        <w:rPr>
          <w:rFonts w:ascii="Arial" w:eastAsia="Times New Roman" w:hAnsi="Arial" w:cs="Arial"/>
          <w:sz w:val="21"/>
          <w:szCs w:val="21"/>
          <w:lang w:eastAsia="ru-RU"/>
        </w:rPr>
        <w:t>вить следующие документы, содер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жащие персональные данные: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а) паспорт или иной документ, удостоверяющий личность;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трудовую книжку, за исключением случаев,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когда договор заключается впер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вые, или работник поступает на работу на усл</w:t>
      </w:r>
      <w:r>
        <w:rPr>
          <w:rFonts w:ascii="Arial" w:eastAsia="Times New Roman" w:hAnsi="Arial" w:cs="Arial"/>
          <w:sz w:val="21"/>
          <w:szCs w:val="21"/>
          <w:lang w:eastAsia="ru-RU"/>
        </w:rPr>
        <w:t>овиях совместительства, или тру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довая книжка у работника отсутствует в связи с ее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утратой или по другим при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чинам;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в) страховое свидетельство государственного пенсионного страхования (СНИЛС);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г) документы воинского учета - для лиц, подлежащих воинскому учету;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д) 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е) свидетельство о присвоении ИНН (при его наличии у работника);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ж) заключение по результатам прохождения медицинского осмотра;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з) водительское удостоверение, если это требуе</w:t>
      </w:r>
      <w:r>
        <w:rPr>
          <w:rFonts w:ascii="Arial" w:eastAsia="Times New Roman" w:hAnsi="Arial" w:cs="Arial"/>
          <w:sz w:val="21"/>
          <w:szCs w:val="21"/>
          <w:lang w:eastAsia="ru-RU"/>
        </w:rPr>
        <w:t>тся в связи с выполнением трудо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вой функции работника;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и) справку, выданную органами МВД России, о наличии (отсутствии) судимости и (или) факта уголовного преследования либо </w:t>
      </w:r>
      <w:r>
        <w:rPr>
          <w:rFonts w:ascii="Arial" w:eastAsia="Times New Roman" w:hAnsi="Arial" w:cs="Arial"/>
          <w:sz w:val="21"/>
          <w:szCs w:val="21"/>
          <w:lang w:eastAsia="ru-RU"/>
        </w:rPr>
        <w:t>о прекращении уголовного пресле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дования по реабилитирующим основаниям (пр</w:t>
      </w:r>
      <w:r>
        <w:rPr>
          <w:rFonts w:ascii="Arial" w:eastAsia="Times New Roman" w:hAnsi="Arial" w:cs="Arial"/>
          <w:sz w:val="21"/>
          <w:szCs w:val="21"/>
          <w:lang w:eastAsia="ru-RU"/>
        </w:rPr>
        <w:t>и поступлении на работу, к кото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рой в соответствии с ТК РФ или иным федеральным законом не допускаются лица, имеющие или имевшие судимость, подвергающиеся или подвергавшиеся уголовному преследованию).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lastRenderedPageBreak/>
        <w:t>2.5. В документы и информационные системы учета персонала работодателем вносится информация, содержащая следующие персональные данные работника: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а) общие сведения (фамилия, имя, отчество, дата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рождения, место рождения, граж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данство, образование, профессия, стаж работы, состояние в браке, паспортные данные);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сведения о воинском учете;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в) данные о приеме на работу;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г) сведения об аттестации;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д) сведения о повышении квалификации;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е) сведения о профессиональной переподготовке;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ж) сведения о наградах (поощрениях), почетных званиях;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з) сведения об отпусках;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и) сведения о социальных гарантиях;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к) сведения о месте жительства (по паспорту и фактически) и о контактных телефонах;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л) биометрические персональные данные (фотографии).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2.6. К док</w:t>
      </w:r>
      <w:r>
        <w:rPr>
          <w:rFonts w:ascii="Arial" w:eastAsia="Times New Roman" w:hAnsi="Arial" w:cs="Arial"/>
          <w:sz w:val="21"/>
          <w:szCs w:val="21"/>
          <w:lang w:eastAsia="ru-RU"/>
        </w:rPr>
        <w:t>ументам, содержащим персональные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 данные работника, относятся следующие документы персонального учета: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а) трудовые договоры и дополнительные соглашения к ним;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документы о прохождении обучения, стажировки, испытательного срока;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в) документы о повышении квалификации (протоколы, справки, свидетельства и т.д.);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г) документы, связанные с привлечением р</w:t>
      </w:r>
      <w:r>
        <w:rPr>
          <w:rFonts w:ascii="Arial" w:eastAsia="Times New Roman" w:hAnsi="Arial" w:cs="Arial"/>
          <w:sz w:val="21"/>
          <w:szCs w:val="21"/>
          <w:lang w:eastAsia="ru-RU"/>
        </w:rPr>
        <w:t>аботника к дисциплинарной ответ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ственности (служебные записки, докладные, объяснительные и прочие);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д) документы о составе семьи работника, необхо</w:t>
      </w:r>
      <w:r>
        <w:rPr>
          <w:rFonts w:ascii="Arial" w:eastAsia="Times New Roman" w:hAnsi="Arial" w:cs="Arial"/>
          <w:sz w:val="21"/>
          <w:szCs w:val="21"/>
          <w:lang w:eastAsia="ru-RU"/>
        </w:rPr>
        <w:t>димые для предоставления ему га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рантий, связанных с выполнением семейных обязанностей;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е) документы о состоянии здоровья детей и других близких родственников, когда с наличием таких документов связано предост</w:t>
      </w:r>
      <w:r>
        <w:rPr>
          <w:rFonts w:ascii="Arial" w:eastAsia="Times New Roman" w:hAnsi="Arial" w:cs="Arial"/>
          <w:sz w:val="21"/>
          <w:szCs w:val="21"/>
          <w:lang w:eastAsia="ru-RU"/>
        </w:rPr>
        <w:t>авление работнику каких либо га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рантий и компенсаций;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ж) документы, подтверждающие право на доп</w:t>
      </w:r>
      <w:r>
        <w:rPr>
          <w:rFonts w:ascii="Arial" w:eastAsia="Times New Roman" w:hAnsi="Arial" w:cs="Arial"/>
          <w:sz w:val="21"/>
          <w:szCs w:val="21"/>
          <w:lang w:eastAsia="ru-RU"/>
        </w:rPr>
        <w:t>олнительные гарантии и компенса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ции по определенным основаниям, предусмотренным законодательством РФ;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з) документы о беременности работника и возра</w:t>
      </w:r>
      <w:r>
        <w:rPr>
          <w:rFonts w:ascii="Arial" w:eastAsia="Times New Roman" w:hAnsi="Arial" w:cs="Arial"/>
          <w:sz w:val="21"/>
          <w:szCs w:val="21"/>
          <w:lang w:eastAsia="ru-RU"/>
        </w:rPr>
        <w:t>сте детей для предоставления ма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тери (отцу, другим родственникам) установленных законом условий труда,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га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рантий и компенсаций;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и) лицевой счет и наименование банка, на котор</w:t>
      </w:r>
      <w:r>
        <w:rPr>
          <w:rFonts w:ascii="Arial" w:eastAsia="Times New Roman" w:hAnsi="Arial" w:cs="Arial"/>
          <w:sz w:val="21"/>
          <w:szCs w:val="21"/>
          <w:lang w:eastAsia="ru-RU"/>
        </w:rPr>
        <w:t>ый перечисляется заработная пла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та;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к) иные документы персонального учета, относящиеся к персональным данным работника.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2.7. Персональные данные работника содержатся в следующих документах: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а) документы, сопровождающие процесс оформления трудовых отношений при приеме на работу, переводе, увольнении;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материалы по анкетированию, проведению собеседований с кандидатом на должность;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в) подлинники и копии приказов и распоряжений по персоналу;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г) документы, содержащие основания к приказу по личному составу;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д) справочно-информационные данные по персоналу (картотеки, журналы)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е) подлинники и копии отчетных, аналитически</w:t>
      </w:r>
      <w:r>
        <w:rPr>
          <w:rFonts w:ascii="Arial" w:eastAsia="Times New Roman" w:hAnsi="Arial" w:cs="Arial"/>
          <w:sz w:val="21"/>
          <w:szCs w:val="21"/>
          <w:lang w:eastAsia="ru-RU"/>
        </w:rPr>
        <w:t>х и справочных материалов, пере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даваемых руководству предприятия и руков</w:t>
      </w:r>
      <w:r>
        <w:rPr>
          <w:rFonts w:ascii="Arial" w:eastAsia="Times New Roman" w:hAnsi="Arial" w:cs="Arial"/>
          <w:sz w:val="21"/>
          <w:szCs w:val="21"/>
          <w:lang w:eastAsia="ru-RU"/>
        </w:rPr>
        <w:t>одителям структурных подразделе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ний;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ж) копии отчетов, направляемых в государственные органы статистики, налоговые инспекции и другие учреждения;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з) справки о доходах физического лица;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и) реестры сведений о начисленных и уплаченных страховых взнос</w:t>
      </w:r>
      <w:r>
        <w:rPr>
          <w:rFonts w:ascii="Arial" w:eastAsia="Times New Roman" w:hAnsi="Arial" w:cs="Arial"/>
          <w:sz w:val="21"/>
          <w:szCs w:val="21"/>
          <w:lang w:eastAsia="ru-RU"/>
        </w:rPr>
        <w:t>ах на обяза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тельное пенсионное страхование и страховом стаже застрахованных лиц;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к) расчеты по начисленным и уплаченным страховым взносам на добровольное и обязательное медицинское и социальное страхование на случай временной не-трудоспособности и в связи с материнством и по обязательному социальному страхованию от несчастных случаев на про</w:t>
      </w:r>
      <w:r>
        <w:rPr>
          <w:rFonts w:ascii="Arial" w:eastAsia="Times New Roman" w:hAnsi="Arial" w:cs="Arial"/>
          <w:sz w:val="21"/>
          <w:szCs w:val="21"/>
          <w:lang w:eastAsia="ru-RU"/>
        </w:rPr>
        <w:t>изводстве и профессиональных за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болеваний, а также по расходам на выплату страхового обеспечения;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л) реестры на оплату пенсионных взносов, удержанных из заработной платы со-гласно заявлению и заключенным личным д</w:t>
      </w:r>
      <w:r>
        <w:rPr>
          <w:rFonts w:ascii="Arial" w:eastAsia="Times New Roman" w:hAnsi="Arial" w:cs="Arial"/>
          <w:sz w:val="21"/>
          <w:szCs w:val="21"/>
          <w:lang w:eastAsia="ru-RU"/>
        </w:rPr>
        <w:t>оговорам негосударственного пен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сионного обеспечения (НПО);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м) ведомости на перечисление заработной платы;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н) справки по месту требования;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о) платежные поручения на перечисления удержаний из заработной платы.</w:t>
      </w:r>
    </w:p>
    <w:p w:rsidR="00D95069" w:rsidRPr="0002331C" w:rsidRDefault="00D95069" w:rsidP="00D95069">
      <w:pPr>
        <w:spacing w:before="100" w:beforeAutospacing="1" w:after="100" w:afterAutospacing="1" w:line="336" w:lineRule="atLeast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2331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 Получение персональных данных.</w:t>
      </w:r>
    </w:p>
    <w:p w:rsidR="00D95069" w:rsidRPr="0002331C" w:rsidRDefault="00D95069" w:rsidP="00D95069">
      <w:pPr>
        <w:spacing w:after="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3.1. Персональные данные работника предоставляются самим работником.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3.2. Работодатель должен сообщить работнику о целях, предполагаемых источниках и способах получения персональных данных, а также о характере подлежащих п</w:t>
      </w:r>
      <w:r>
        <w:rPr>
          <w:rFonts w:ascii="Arial" w:eastAsia="Times New Roman" w:hAnsi="Arial" w:cs="Arial"/>
          <w:sz w:val="21"/>
          <w:szCs w:val="21"/>
          <w:lang w:eastAsia="ru-RU"/>
        </w:rPr>
        <w:t>олу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чению персональных данных и последствиях отказа работника дать письменное согласие на их получение.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3.3. Работник обязан предоставлять работодателю достоверную информацию о себе. Работодатель проверяет достоверность сведений, сверяя данные, представленные работником, с имеющимися у работника документами. Представление работником подложных документов или ложных сведений при поступлении на работу является основанием для расторжения трудового договора.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3.4. Если персональные данные работника возможно по</w:t>
      </w:r>
      <w:r>
        <w:rPr>
          <w:rFonts w:ascii="Arial" w:eastAsia="Times New Roman" w:hAnsi="Arial" w:cs="Arial"/>
          <w:sz w:val="21"/>
          <w:szCs w:val="21"/>
          <w:lang w:eastAsia="ru-RU"/>
        </w:rPr>
        <w:t>лучить только у третьей сторо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ны, то работодатель: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а) уведомляет работника не позднее 5 рабочих дней до даты запроса о получении данных у третьей стороны, сообщив работник</w:t>
      </w:r>
      <w:r>
        <w:rPr>
          <w:rFonts w:ascii="Arial" w:eastAsia="Times New Roman" w:hAnsi="Arial" w:cs="Arial"/>
          <w:sz w:val="21"/>
          <w:szCs w:val="21"/>
          <w:lang w:eastAsia="ru-RU"/>
        </w:rPr>
        <w:t>у о целях, предполагаемых источ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никах и способах получения персональных данных, а та</w:t>
      </w:r>
      <w:r>
        <w:rPr>
          <w:rFonts w:ascii="Arial" w:eastAsia="Times New Roman" w:hAnsi="Arial" w:cs="Arial"/>
          <w:sz w:val="21"/>
          <w:szCs w:val="21"/>
          <w:lang w:eastAsia="ru-RU"/>
        </w:rPr>
        <w:t>кже о характере подле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жащих получению персональных данных и последствиях отказа работника дать письменное согласие на их получение;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получает от работника письменное согласие;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в) при получении согласия делает запрос и получает необходимые данные.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3.5. При изменении персональных данных работник должен предоставить работодателю в срок, не превышающий 14 календарных дней,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копию документа, подтверждающе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го изменение персональных данных. Работодате</w:t>
      </w:r>
      <w:r>
        <w:rPr>
          <w:rFonts w:ascii="Arial" w:eastAsia="Times New Roman" w:hAnsi="Arial" w:cs="Arial"/>
          <w:sz w:val="21"/>
          <w:szCs w:val="21"/>
          <w:lang w:eastAsia="ru-RU"/>
        </w:rPr>
        <w:t>ль имеет право запрашивать у ра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ботника дополнительные сведения и докуме</w:t>
      </w:r>
      <w:r>
        <w:rPr>
          <w:rFonts w:ascii="Arial" w:eastAsia="Times New Roman" w:hAnsi="Arial" w:cs="Arial"/>
          <w:sz w:val="21"/>
          <w:szCs w:val="21"/>
          <w:lang w:eastAsia="ru-RU"/>
        </w:rPr>
        <w:t>нты, подтверждающие их достовер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ность.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3.6. Сотрудник, осуществляющий сбор информации, при получении персональных данных или получении измененных персональных данных работника должен: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а) проверить достоверность сведений, сверяя данные, представленные работни-ком, с 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имеющимися у работника документами;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сделать копии представленных документов;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в) подшить копии документов в личное дело работника;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г) внести соответствующие изменения в кадровые документы;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д) при необходимости подготовить и подписать соответствующие документы, в которых отразить соответствующие изменения.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3.7. При поступлении на работу работник заполняет анкету «Персональные данные работника». Форма анкеты представлена в приложении № 1.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3.8. Анкета заполняется работником самостоятельно. При заполнении анкеты работник должен заполнять все ее графы, на все вопросы давать полные ответы, не допускать исправлений или зачеркиваний, прочерков, помаро</w:t>
      </w:r>
      <w:r>
        <w:rPr>
          <w:rFonts w:ascii="Arial" w:eastAsia="Times New Roman" w:hAnsi="Arial" w:cs="Arial"/>
          <w:sz w:val="21"/>
          <w:szCs w:val="21"/>
          <w:lang w:eastAsia="ru-RU"/>
        </w:rPr>
        <w:t>к в строгом соответствии с запи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сями, которые содержатся в его личных документах.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3.9. Анкета хранится в личном деле работника. В личном деле также хранятся иные документы персонального учета, относящиеся к персональным данным работника.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3.10. Все документы личного дела подшиваются в папку (файл-регистратор). На ней указываются фамилия, имя, отчество работника, табельный номер.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3.11. В личное дело работника прилагаются одна фотография размером 3×4 см.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3.12. Все документы, поступающие в личное дело, подшиваются (скрепляются), и располагаются в хронологическом порядке.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3.13. Личное дело ведется на протяжении всей трудовой деятельности работника. Изменения, вносимые в личное дело, должны быть подтверждены соответствующими документами.</w:t>
      </w:r>
    </w:p>
    <w:p w:rsidR="00D95069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3.14. Информация, содержащая персональные данные работника, вносится в базу данных по учету персонала автоматизированной системы R/3 (модуль HR) и унифицированную форму Т-2 «Личная карточка работника».</w:t>
      </w:r>
    </w:p>
    <w:p w:rsidR="00D95069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D95069" w:rsidRPr="0002331C" w:rsidRDefault="00D95069" w:rsidP="00D95069">
      <w:pPr>
        <w:spacing w:before="100" w:beforeAutospacing="1" w:after="100" w:afterAutospacing="1" w:line="336" w:lineRule="atLeast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2331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4. Обработка и передача персональных данных.</w:t>
      </w:r>
    </w:p>
    <w:p w:rsidR="00D95069" w:rsidRPr="0002331C" w:rsidRDefault="00D95069" w:rsidP="00D95069">
      <w:pPr>
        <w:spacing w:after="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4.1. Общие требования при обработке персональных данных работника и гарантии их защиты определены статьей 86 ТК РФ.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4.2. Обработка персональных данных работника осуществляется исключительно в целях обеспечения соблюдения законов и иных нормативных правовых актов, содействия работникам в трудоустройстве, обучении и профессиональном росте, обеспечения личной безопасности 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lastRenderedPageBreak/>
        <w:t>работников, контроля количества и качества выполняемой работы и обеспечения сохранности личного имущества.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4.3. Персональные данные работников могут быть получены, проходить дальнейшую обработку и передаваться на хранение как на бумажных носителях, так и в электронном виде (посредством информационной системы).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4.4. В целях обработки персональных данных работодатель обязан получить согласие работника на обработку его персональных данных в письменном виде. Форма согласия на обработку персональных данных работника представлена в приложении № 2.</w:t>
      </w:r>
    </w:p>
    <w:p w:rsidR="00D95069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4.5. При передаче персональных данных работника работодатель должен соблюдать следующие требования: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а)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других случаях, установленных законодательством РФ;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не сообщать персональные данные работника в коммерческих целях без его письменного согласия;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в) предупредить работников, осуществляющих сбор, обработку, хранение и передачу персональных данных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соблюдать конфиденциальность;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г) разрешать доступ к персональным данным только тем работникам, которые имеют право осуществлять сбор, обработку, хранение и передачу персональных данных, при этом данные работники должны иметь право получать только те персональные данные работника, которые необходимы для выполнения конкретных функций;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д)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е) передавать персональные данные работника представителям работников в порядке, установленном ТК РФ, и ограничивать эту информацию только теми персональными данными работника, которые необходимы для выполнения указанными представителями их функций.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D95069" w:rsidRPr="0002331C" w:rsidRDefault="00D95069" w:rsidP="00D95069">
      <w:pPr>
        <w:spacing w:before="100" w:beforeAutospacing="1" w:after="100" w:afterAutospacing="1" w:line="336" w:lineRule="atLeast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2331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5. Хранение и защита персональных данных.</w:t>
      </w:r>
    </w:p>
    <w:p w:rsidR="00D95069" w:rsidRPr="0002331C" w:rsidRDefault="00D95069" w:rsidP="00D95069">
      <w:pPr>
        <w:spacing w:after="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5.1. Все операции по оформлению, формированию, ведению и хранению информации, содержащей персональные данные, должны выполняться только теми работниками, которые осуществляют данную работу в соответствии со своими обязанностями, зафиксированными в их должностных инструкциях.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5.2. Ответственность за организацию обработки персональных данных возлагается на должностное лицо, назначаемое приказом генерального директора.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lastRenderedPageBreak/>
        <w:t>5.3. Допуск к персональным данным работника разрешен должностным лицам, которым персональные данные необходимы для выполнения конкретных трудовых функций. Список лиц, имеющих право доступа к персональным данным работников, утверждается директором.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5.4. Право доступа к персональным данным работника имеют: </w:t>
      </w:r>
      <w:r>
        <w:rPr>
          <w:rFonts w:ascii="Arial" w:eastAsia="Times New Roman" w:hAnsi="Arial" w:cs="Arial"/>
          <w:sz w:val="21"/>
          <w:szCs w:val="21"/>
          <w:lang w:eastAsia="ru-RU"/>
        </w:rPr>
        <w:br/>
        <w:t>а)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 директор;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б) 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главный бухгалтер 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– при подготовке доку</w:t>
      </w:r>
      <w:r>
        <w:rPr>
          <w:rFonts w:ascii="Arial" w:eastAsia="Times New Roman" w:hAnsi="Arial" w:cs="Arial"/>
          <w:sz w:val="21"/>
          <w:szCs w:val="21"/>
          <w:lang w:eastAsia="ru-RU"/>
        </w:rPr>
        <w:t>ментов, необходимых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 для выполнения конкретных функций;</w:t>
      </w:r>
      <w:r>
        <w:rPr>
          <w:rFonts w:ascii="Arial" w:eastAsia="Times New Roman" w:hAnsi="Arial" w:cs="Arial"/>
          <w:sz w:val="21"/>
          <w:szCs w:val="21"/>
          <w:lang w:eastAsia="ru-RU"/>
        </w:rPr>
        <w:br/>
        <w:t>5.5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. Персональные данные по письменному запросу могут представляться в органы государственной власти: налоговые инспекции, правоохранительные органы, органы безопасности, суды, МЧС, федеральную миграционную службу, органы статистики, военкоматы, органы социального страхования, пенсионные фонды, муниципальные органы власти и т.д.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5.6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. Передача информации, содержащей сведения о персональных данных работников предприятия по телефону, факсу, электронной почте, на электронных и бумажных носителях без письменного согласия работника запрещается, кроме предоставления информации в соответствии с законодательством РФ.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5.7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. Ответы на письменные запросы других организации и учреждений в пределах их компетенции и предоставленных полномочий даются в письменной форме на бланке предприятия и в том объеме, который позволяет не разглашать излишний объем персональных сведений о работниках </w:t>
      </w:r>
      <w:r>
        <w:rPr>
          <w:rFonts w:ascii="Arial" w:eastAsia="Times New Roman" w:hAnsi="Arial" w:cs="Arial"/>
          <w:sz w:val="21"/>
          <w:szCs w:val="21"/>
          <w:lang w:eastAsia="ru-RU"/>
        </w:rPr>
        <w:t>учреждения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5.8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. Хранение персональных данных работников осуществляется на электронных носителях, а также в бумажном варианте.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5.9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. Документы, содержащие персональные данные, должны храниться в </w:t>
      </w:r>
      <w:r>
        <w:rPr>
          <w:rFonts w:ascii="Arial" w:eastAsia="Times New Roman" w:hAnsi="Arial" w:cs="Arial"/>
          <w:sz w:val="21"/>
          <w:szCs w:val="21"/>
          <w:lang w:eastAsia="ru-RU"/>
        </w:rPr>
        <w:t>сейфе учреждения,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 xml:space="preserve"> ответственных за ведение и хранение таких документов.</w:t>
      </w:r>
    </w:p>
    <w:p w:rsidR="00D95069" w:rsidRPr="0002331C" w:rsidRDefault="00D95069" w:rsidP="00D95069">
      <w:pPr>
        <w:spacing w:before="100" w:beforeAutospacing="1" w:after="100" w:afterAutospacing="1" w:line="336" w:lineRule="atLeast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2331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6. Уничтожение персональных данных.</w:t>
      </w:r>
    </w:p>
    <w:p w:rsidR="00D95069" w:rsidRPr="0002331C" w:rsidRDefault="00D95069" w:rsidP="00D95069">
      <w:pPr>
        <w:spacing w:after="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6.1. Документы, содержащие персональные данны</w:t>
      </w:r>
      <w:r>
        <w:rPr>
          <w:rFonts w:ascii="Arial" w:eastAsia="Times New Roman" w:hAnsi="Arial" w:cs="Arial"/>
          <w:sz w:val="21"/>
          <w:szCs w:val="21"/>
          <w:lang w:eastAsia="ru-RU"/>
        </w:rPr>
        <w:t>е, подлежат хранению и уничтоже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нию в порядке, предусмотренном архивным законодательством РФ.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6.2. Персональные данные работников подлежат уничтожению по достижении целей обработки или в случае утраты необходимости в достижении таких целей.</w:t>
      </w:r>
    </w:p>
    <w:p w:rsidR="00D95069" w:rsidRPr="0002331C" w:rsidRDefault="00D95069" w:rsidP="00D95069">
      <w:pPr>
        <w:spacing w:before="100" w:beforeAutospacing="1" w:after="100" w:afterAutospacing="1" w:line="336" w:lineRule="atLeast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2331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7. Права работника по обеспечению защиты своих персональных данных.</w:t>
      </w:r>
    </w:p>
    <w:p w:rsidR="00D95069" w:rsidRPr="0002331C" w:rsidRDefault="00D95069" w:rsidP="00D95069">
      <w:pPr>
        <w:spacing w:before="300" w:after="30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7.1. Работники имеют право на: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а) полную информацию о своих персональных данных и обработке этих данных;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б) 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законодательством РФ;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в) определение своих представителей для защиты своих персональных данных;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г) требование об исключении или исправле</w:t>
      </w:r>
      <w:r>
        <w:rPr>
          <w:rFonts w:ascii="Arial" w:eastAsia="Times New Roman" w:hAnsi="Arial" w:cs="Arial"/>
          <w:sz w:val="21"/>
          <w:szCs w:val="21"/>
          <w:lang w:eastAsia="ru-RU"/>
        </w:rPr>
        <w:t>нии неверных или неполных персо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нальных данных, а также данных, обработ</w:t>
      </w:r>
      <w:r>
        <w:rPr>
          <w:rFonts w:ascii="Arial" w:eastAsia="Times New Roman" w:hAnsi="Arial" w:cs="Arial"/>
          <w:sz w:val="21"/>
          <w:szCs w:val="21"/>
          <w:lang w:eastAsia="ru-RU"/>
        </w:rPr>
        <w:t>анных с нарушением законодатель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ства РФ;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д) требование об извещении работодателем всех лиц, котор</w:t>
      </w:r>
      <w:r>
        <w:rPr>
          <w:rFonts w:ascii="Arial" w:eastAsia="Times New Roman" w:hAnsi="Arial" w:cs="Arial"/>
          <w:sz w:val="21"/>
          <w:szCs w:val="21"/>
          <w:lang w:eastAsia="ru-RU"/>
        </w:rPr>
        <w:t>ым ранее были сооб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щены неверные или неполные персональные данные работника, обо всех произведенных в них исключениях, исправлениях или дополнениях; 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br/>
        <w:t>е) обжалование в суд любых неправомерных де</w:t>
      </w:r>
      <w:r>
        <w:rPr>
          <w:rFonts w:ascii="Arial" w:eastAsia="Times New Roman" w:hAnsi="Arial" w:cs="Arial"/>
          <w:sz w:val="21"/>
          <w:szCs w:val="21"/>
          <w:lang w:eastAsia="ru-RU"/>
        </w:rPr>
        <w:t>йствий или бездействия работода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теля при обработке и защите его персональных данных.</w:t>
      </w:r>
    </w:p>
    <w:p w:rsidR="00D95069" w:rsidRPr="0002331C" w:rsidRDefault="00D95069" w:rsidP="00D95069">
      <w:pPr>
        <w:spacing w:before="100" w:beforeAutospacing="1" w:after="100" w:afterAutospacing="1" w:line="336" w:lineRule="atLeast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2331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8. Обязанности и ответственность работодателя за нарушение норм, регулирующих обработку и защиту персональных данных.</w:t>
      </w:r>
    </w:p>
    <w:p w:rsidR="00D95069" w:rsidRPr="0002331C" w:rsidRDefault="00D95069" w:rsidP="00D95069">
      <w:pPr>
        <w:spacing w:after="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02331C">
        <w:rPr>
          <w:rFonts w:ascii="Arial" w:eastAsia="Times New Roman" w:hAnsi="Arial" w:cs="Arial"/>
          <w:sz w:val="21"/>
          <w:szCs w:val="21"/>
          <w:lang w:eastAsia="ru-RU"/>
        </w:rPr>
        <w:t>8.1. Лица, виновные в нарушении норм, регулирую</w:t>
      </w:r>
      <w:r>
        <w:rPr>
          <w:rFonts w:ascii="Arial" w:eastAsia="Times New Roman" w:hAnsi="Arial" w:cs="Arial"/>
          <w:sz w:val="21"/>
          <w:szCs w:val="21"/>
          <w:lang w:eastAsia="ru-RU"/>
        </w:rPr>
        <w:t>щих получение, обработку, хране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ние, передачу и защиту персональных данных работника, несут дисциплинарную, материальную, гражданско-правовую, админ</w:t>
      </w:r>
      <w:r>
        <w:rPr>
          <w:rFonts w:ascii="Arial" w:eastAsia="Times New Roman" w:hAnsi="Arial" w:cs="Arial"/>
          <w:sz w:val="21"/>
          <w:szCs w:val="21"/>
          <w:lang w:eastAsia="ru-RU"/>
        </w:rPr>
        <w:t>истративную или уголовную ответ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ственность в соответствии с законодательством РФ.</w:t>
      </w:r>
    </w:p>
    <w:p w:rsidR="00D95069" w:rsidRDefault="00D95069" w:rsidP="00D95069">
      <w:r w:rsidRPr="0002331C">
        <w:rPr>
          <w:rFonts w:ascii="Arial" w:eastAsia="Times New Roman" w:hAnsi="Arial" w:cs="Arial"/>
          <w:sz w:val="21"/>
          <w:szCs w:val="21"/>
          <w:lang w:eastAsia="ru-RU"/>
        </w:rPr>
        <w:t>8.2. Представление работником подложных документ</w:t>
      </w:r>
      <w:r>
        <w:rPr>
          <w:rFonts w:ascii="Arial" w:eastAsia="Times New Roman" w:hAnsi="Arial" w:cs="Arial"/>
          <w:sz w:val="21"/>
          <w:szCs w:val="21"/>
          <w:lang w:eastAsia="ru-RU"/>
        </w:rPr>
        <w:t>ов является основанием для выне</w:t>
      </w:r>
      <w:r w:rsidRPr="0002331C">
        <w:rPr>
          <w:rFonts w:ascii="Arial" w:eastAsia="Times New Roman" w:hAnsi="Arial" w:cs="Arial"/>
          <w:sz w:val="21"/>
          <w:szCs w:val="21"/>
          <w:lang w:eastAsia="ru-RU"/>
        </w:rPr>
        <w:t>сения дисциплинарных взысканий вплоть до увольнения.</w:t>
      </w:r>
    </w:p>
    <w:p w:rsidR="00BB428C" w:rsidRDefault="00BB428C"/>
    <w:sectPr w:rsidR="00BB428C" w:rsidSect="00D9506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69"/>
    <w:rsid w:val="00BB428C"/>
    <w:rsid w:val="00D9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A80E9-3A40-4160-86A6-F087F1D93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2432</Words>
  <Characters>13869</Characters>
  <Application>Microsoft Office Word</Application>
  <DocSecurity>0</DocSecurity>
  <Lines>115</Lines>
  <Paragraphs>32</Paragraphs>
  <ScaleCrop>false</ScaleCrop>
  <Company>SPecialiST RePack</Company>
  <LinksUpToDate>false</LinksUpToDate>
  <CharactersWithSpaces>16269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</cp:revision>
  <dcterms:created xsi:type="dcterms:W3CDTF">2018-02-20T06:57:00Z</dcterms:created>
  <dcterms:modified xsi:type="dcterms:W3CDTF">2018-02-20T07:01:00Z</dcterms:modified>
</cp:coreProperties>
</file>